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E5C" w:rsidRPr="00F24E5C" w:rsidRDefault="00F24E5C" w:rsidP="00AB1B2D">
      <w:pPr>
        <w:pStyle w:val="ListParagraph"/>
        <w:spacing w:line="240" w:lineRule="auto"/>
        <w:ind w:left="360"/>
        <w:jc w:val="center"/>
        <w:rPr>
          <w:b/>
          <w:sz w:val="28"/>
          <w:szCs w:val="28"/>
        </w:rPr>
      </w:pPr>
      <w:r w:rsidRPr="00F24E5C">
        <w:rPr>
          <w:b/>
          <w:sz w:val="28"/>
          <w:szCs w:val="28"/>
        </w:rPr>
        <w:t xml:space="preserve">HEALTH REQUIREMENTS </w:t>
      </w:r>
    </w:p>
    <w:p w:rsidR="00AB1B2D" w:rsidRDefault="00AB1B2D" w:rsidP="00AB1B2D">
      <w:pPr>
        <w:pStyle w:val="ListParagraph"/>
        <w:spacing w:line="240" w:lineRule="auto"/>
        <w:ind w:left="360"/>
        <w:jc w:val="center"/>
        <w:rPr>
          <w:b/>
          <w:sz w:val="28"/>
          <w:szCs w:val="28"/>
        </w:rPr>
      </w:pPr>
      <w:r w:rsidRPr="00F24E5C">
        <w:rPr>
          <w:b/>
          <w:sz w:val="28"/>
          <w:szCs w:val="28"/>
        </w:rPr>
        <w:t>STUDENTS ENTERING 2</w:t>
      </w:r>
      <w:r w:rsidRPr="00F24E5C">
        <w:rPr>
          <w:b/>
          <w:sz w:val="28"/>
          <w:szCs w:val="28"/>
          <w:vertAlign w:val="superscript"/>
        </w:rPr>
        <w:t>nd</w:t>
      </w:r>
      <w:r w:rsidRPr="00F24E5C">
        <w:rPr>
          <w:b/>
          <w:sz w:val="28"/>
          <w:szCs w:val="28"/>
        </w:rPr>
        <w:t xml:space="preserve"> GRADE</w:t>
      </w:r>
    </w:p>
    <w:p w:rsidR="0049160B" w:rsidRPr="00F24E5C" w:rsidRDefault="0049160B" w:rsidP="00AB1B2D">
      <w:pPr>
        <w:pStyle w:val="ListParagraph"/>
        <w:spacing w:line="240" w:lineRule="auto"/>
        <w:ind w:left="360"/>
        <w:jc w:val="center"/>
        <w:rPr>
          <w:b/>
          <w:sz w:val="28"/>
          <w:szCs w:val="28"/>
        </w:rPr>
      </w:pPr>
    </w:p>
    <w:p w:rsidR="00AB1B2D" w:rsidRDefault="00AB1B2D" w:rsidP="00AB1B2D">
      <w:pPr>
        <w:pStyle w:val="ListParagraph"/>
        <w:spacing w:line="240" w:lineRule="auto"/>
        <w:rPr>
          <w:sz w:val="20"/>
          <w:szCs w:val="20"/>
        </w:rPr>
      </w:pPr>
    </w:p>
    <w:p w:rsidR="00AB1B2D" w:rsidRDefault="00AB1B2D" w:rsidP="00AB1B2D">
      <w:pPr>
        <w:pStyle w:val="ListParagraph"/>
        <w:numPr>
          <w:ilvl w:val="0"/>
          <w:numId w:val="1"/>
        </w:numPr>
        <w:spacing w:line="240" w:lineRule="auto"/>
        <w:rPr>
          <w:sz w:val="20"/>
          <w:szCs w:val="20"/>
        </w:rPr>
      </w:pPr>
      <w:r>
        <w:rPr>
          <w:b/>
          <w:sz w:val="20"/>
          <w:szCs w:val="20"/>
        </w:rPr>
        <w:t>PHYSICAL EXAM RECORDS</w:t>
      </w:r>
      <w:r>
        <w:rPr>
          <w:sz w:val="20"/>
          <w:szCs w:val="20"/>
        </w:rPr>
        <w:t>:</w:t>
      </w:r>
      <w:r>
        <w:t xml:space="preserve"> </w:t>
      </w:r>
      <w:r>
        <w:rPr>
          <w:sz w:val="20"/>
          <w:szCs w:val="20"/>
        </w:rPr>
        <w:t xml:space="preserve">A copy of a physical exam is </w:t>
      </w:r>
      <w:r w:rsidRPr="00AB1B2D">
        <w:rPr>
          <w:b/>
          <w:sz w:val="20"/>
          <w:szCs w:val="20"/>
        </w:rPr>
        <w:t>required</w:t>
      </w:r>
      <w:r>
        <w:rPr>
          <w:sz w:val="20"/>
          <w:szCs w:val="20"/>
        </w:rPr>
        <w:t xml:space="preserve"> for 2</w:t>
      </w:r>
      <w:r w:rsidRPr="00AB1B2D">
        <w:rPr>
          <w:sz w:val="20"/>
          <w:szCs w:val="20"/>
          <w:vertAlign w:val="superscript"/>
        </w:rPr>
        <w:t>nd</w:t>
      </w:r>
      <w:r>
        <w:rPr>
          <w:sz w:val="20"/>
          <w:szCs w:val="20"/>
        </w:rPr>
        <w:t xml:space="preserve"> grade.</w:t>
      </w:r>
    </w:p>
    <w:p w:rsidR="00AB1B2D" w:rsidRDefault="00AB1B2D" w:rsidP="00AB1B2D">
      <w:pPr>
        <w:pStyle w:val="ListParagraph"/>
        <w:spacing w:line="240" w:lineRule="auto"/>
        <w:ind w:left="360"/>
        <w:rPr>
          <w:sz w:val="20"/>
          <w:szCs w:val="20"/>
        </w:rPr>
      </w:pPr>
    </w:p>
    <w:p w:rsidR="00AB1B2D" w:rsidRDefault="00AB1B2D" w:rsidP="00AB1B2D">
      <w:pPr>
        <w:pStyle w:val="ListParagraph"/>
        <w:numPr>
          <w:ilvl w:val="0"/>
          <w:numId w:val="2"/>
        </w:numPr>
        <w:spacing w:line="240" w:lineRule="auto"/>
        <w:rPr>
          <w:sz w:val="20"/>
          <w:szCs w:val="20"/>
        </w:rPr>
      </w:pPr>
      <w:r>
        <w:rPr>
          <w:b/>
          <w:sz w:val="20"/>
          <w:szCs w:val="20"/>
        </w:rPr>
        <w:t>IMMUNIZATIONS</w:t>
      </w:r>
      <w:r>
        <w:rPr>
          <w:sz w:val="20"/>
          <w:szCs w:val="20"/>
        </w:rPr>
        <w:t>:</w:t>
      </w:r>
      <w:r>
        <w:t xml:space="preserve"> </w:t>
      </w:r>
      <w:r>
        <w:rPr>
          <w:sz w:val="20"/>
          <w:szCs w:val="20"/>
        </w:rPr>
        <w:t>Please provide the school nurse with a copy of your child’s most recent immunization record showing the following immunizations-given at the appropriate ages per current ACIP recommendations:</w:t>
      </w:r>
    </w:p>
    <w:p w:rsidR="00AB1B2D" w:rsidRDefault="00AB1B2D" w:rsidP="00AB1B2D">
      <w:pPr>
        <w:pStyle w:val="ListParagraph"/>
        <w:numPr>
          <w:ilvl w:val="1"/>
          <w:numId w:val="2"/>
        </w:numPr>
        <w:spacing w:line="240" w:lineRule="auto"/>
        <w:rPr>
          <w:sz w:val="20"/>
          <w:szCs w:val="20"/>
        </w:rPr>
      </w:pPr>
      <w:r>
        <w:rPr>
          <w:sz w:val="20"/>
          <w:szCs w:val="20"/>
        </w:rPr>
        <w:t>2 chicken pox (varicella)</w:t>
      </w:r>
    </w:p>
    <w:p w:rsidR="00AB1B2D" w:rsidRDefault="00AB1B2D" w:rsidP="00AB1B2D">
      <w:pPr>
        <w:pStyle w:val="ListParagraph"/>
        <w:numPr>
          <w:ilvl w:val="1"/>
          <w:numId w:val="2"/>
        </w:numPr>
        <w:spacing w:line="240" w:lineRule="auto"/>
        <w:rPr>
          <w:sz w:val="20"/>
          <w:szCs w:val="20"/>
        </w:rPr>
      </w:pPr>
      <w:r>
        <w:rPr>
          <w:sz w:val="20"/>
          <w:szCs w:val="20"/>
        </w:rPr>
        <w:t xml:space="preserve">4-5 </w:t>
      </w:r>
      <w:proofErr w:type="spellStart"/>
      <w:r>
        <w:rPr>
          <w:sz w:val="20"/>
          <w:szCs w:val="20"/>
        </w:rPr>
        <w:t>DTaP</w:t>
      </w:r>
      <w:proofErr w:type="spellEnd"/>
      <w:r>
        <w:rPr>
          <w:sz w:val="20"/>
          <w:szCs w:val="20"/>
        </w:rPr>
        <w:t>/DTP containing vac</w:t>
      </w:r>
      <w:r w:rsidR="000821B1">
        <w:rPr>
          <w:sz w:val="20"/>
          <w:szCs w:val="20"/>
        </w:rPr>
        <w:t>cinations with last dose after age 4</w:t>
      </w:r>
    </w:p>
    <w:p w:rsidR="00AB1B2D" w:rsidRDefault="000821B1" w:rsidP="00AB1B2D">
      <w:pPr>
        <w:pStyle w:val="ListParagraph"/>
        <w:numPr>
          <w:ilvl w:val="1"/>
          <w:numId w:val="2"/>
        </w:numPr>
        <w:spacing w:line="240" w:lineRule="auto"/>
        <w:rPr>
          <w:sz w:val="20"/>
          <w:szCs w:val="20"/>
        </w:rPr>
      </w:pPr>
      <w:r>
        <w:rPr>
          <w:sz w:val="20"/>
          <w:szCs w:val="20"/>
        </w:rPr>
        <w:t>3</w:t>
      </w:r>
      <w:r w:rsidR="00AB1B2D">
        <w:rPr>
          <w:sz w:val="20"/>
          <w:szCs w:val="20"/>
        </w:rPr>
        <w:t xml:space="preserve"> polio vaccinations </w:t>
      </w:r>
      <w:r>
        <w:rPr>
          <w:sz w:val="20"/>
          <w:szCs w:val="20"/>
        </w:rPr>
        <w:t>(IPV)</w:t>
      </w:r>
    </w:p>
    <w:p w:rsidR="00AB1B2D" w:rsidRDefault="00AB1B2D" w:rsidP="00AB1B2D">
      <w:pPr>
        <w:pStyle w:val="ListParagraph"/>
        <w:numPr>
          <w:ilvl w:val="1"/>
          <w:numId w:val="2"/>
        </w:numPr>
        <w:spacing w:line="240" w:lineRule="auto"/>
        <w:rPr>
          <w:sz w:val="20"/>
          <w:szCs w:val="20"/>
        </w:rPr>
      </w:pPr>
      <w:r>
        <w:rPr>
          <w:sz w:val="20"/>
          <w:szCs w:val="20"/>
        </w:rPr>
        <w:t>2 Measles, 2 Mumps and 2Rubella vaccinations by age 7 (MMR)</w:t>
      </w:r>
    </w:p>
    <w:p w:rsidR="00AB1B2D" w:rsidRDefault="00AB1B2D" w:rsidP="00AB1B2D">
      <w:pPr>
        <w:pStyle w:val="ListParagraph"/>
        <w:numPr>
          <w:ilvl w:val="1"/>
          <w:numId w:val="2"/>
        </w:numPr>
        <w:spacing w:line="240" w:lineRule="auto"/>
        <w:rPr>
          <w:sz w:val="20"/>
          <w:szCs w:val="20"/>
        </w:rPr>
      </w:pPr>
      <w:r>
        <w:rPr>
          <w:sz w:val="20"/>
          <w:szCs w:val="20"/>
        </w:rPr>
        <w:t>3-4 Hepatitis B vaccinations</w:t>
      </w:r>
      <w:r w:rsidR="000821B1">
        <w:rPr>
          <w:sz w:val="20"/>
          <w:szCs w:val="20"/>
        </w:rPr>
        <w:t xml:space="preserve"> appropriately spaced</w:t>
      </w:r>
      <w:bookmarkStart w:id="0" w:name="_GoBack"/>
      <w:bookmarkEnd w:id="0"/>
    </w:p>
    <w:p w:rsidR="00AB1B2D" w:rsidRDefault="00AB1B2D" w:rsidP="00AB1B2D">
      <w:pPr>
        <w:pStyle w:val="ListParagraph"/>
        <w:numPr>
          <w:ilvl w:val="2"/>
          <w:numId w:val="2"/>
        </w:numPr>
        <w:spacing w:line="240" w:lineRule="auto"/>
      </w:pPr>
      <w:r>
        <w:rPr>
          <w:sz w:val="20"/>
          <w:szCs w:val="20"/>
        </w:rPr>
        <w:t>For additional immunization information, please see</w:t>
      </w:r>
      <w:r>
        <w:t xml:space="preserve"> </w:t>
      </w:r>
      <w:hyperlink r:id="rId6" w:history="1">
        <w:r>
          <w:rPr>
            <w:rStyle w:val="Hyperlink"/>
          </w:rPr>
          <w:t>http://www.health.ny.gov/publications/2370.pdf</w:t>
        </w:r>
      </w:hyperlink>
    </w:p>
    <w:p w:rsidR="00AB1B2D" w:rsidRDefault="00AB1B2D" w:rsidP="00AB1B2D">
      <w:pPr>
        <w:pStyle w:val="ListParagraph"/>
        <w:spacing w:line="240" w:lineRule="auto"/>
        <w:ind w:left="360"/>
        <w:rPr>
          <w:sz w:val="20"/>
          <w:szCs w:val="20"/>
        </w:rPr>
      </w:pPr>
    </w:p>
    <w:p w:rsidR="00AB1B2D" w:rsidRDefault="00AB1B2D" w:rsidP="00AB1B2D">
      <w:pPr>
        <w:pStyle w:val="ListParagraph"/>
        <w:numPr>
          <w:ilvl w:val="0"/>
          <w:numId w:val="2"/>
        </w:numPr>
        <w:spacing w:line="240" w:lineRule="auto"/>
        <w:rPr>
          <w:sz w:val="20"/>
          <w:szCs w:val="20"/>
        </w:rPr>
      </w:pPr>
      <w:r>
        <w:rPr>
          <w:b/>
          <w:sz w:val="20"/>
          <w:szCs w:val="20"/>
        </w:rPr>
        <w:t>MEDICATIONS</w:t>
      </w:r>
      <w:r>
        <w:rPr>
          <w:sz w:val="20"/>
          <w:szCs w:val="20"/>
        </w:rPr>
        <w:t xml:space="preserve">:  If your child requires any medication in school, please have your child’s MD complete a </w:t>
      </w:r>
      <w:r>
        <w:rPr>
          <w:sz w:val="20"/>
          <w:szCs w:val="20"/>
          <w:u w:val="single"/>
        </w:rPr>
        <w:t>Medication Administration Form</w:t>
      </w:r>
      <w:r>
        <w:rPr>
          <w:sz w:val="20"/>
          <w:szCs w:val="20"/>
        </w:rPr>
        <w:t>. Provide the form with a sealed labeled bottle of the matching medication to the school nurse.</w:t>
      </w:r>
    </w:p>
    <w:p w:rsidR="00AB1B2D" w:rsidRDefault="00AB1B2D" w:rsidP="00AB1B2D">
      <w:pPr>
        <w:pStyle w:val="ListParagraph"/>
        <w:spacing w:line="240" w:lineRule="auto"/>
        <w:ind w:left="360"/>
        <w:rPr>
          <w:sz w:val="20"/>
          <w:szCs w:val="20"/>
        </w:rPr>
      </w:pPr>
      <w:r>
        <w:rPr>
          <w:sz w:val="20"/>
          <w:szCs w:val="20"/>
        </w:rPr>
        <w:t xml:space="preserve"> OVER THE COUNTER MEDICATIONS and PRESCRIPTION MEDICATIONS both require a Completed </w:t>
      </w:r>
      <w:r>
        <w:rPr>
          <w:sz w:val="20"/>
          <w:szCs w:val="20"/>
          <w:u w:val="single"/>
        </w:rPr>
        <w:t>Medication Administration Form</w:t>
      </w:r>
      <w:r>
        <w:rPr>
          <w:sz w:val="20"/>
          <w:szCs w:val="20"/>
        </w:rPr>
        <w:t xml:space="preserve"> indicating the following:</w:t>
      </w:r>
    </w:p>
    <w:p w:rsidR="00AB1B2D" w:rsidRDefault="00AB1B2D" w:rsidP="00AB1B2D">
      <w:pPr>
        <w:pStyle w:val="ListParagraph"/>
        <w:numPr>
          <w:ilvl w:val="1"/>
          <w:numId w:val="2"/>
        </w:numPr>
        <w:spacing w:line="240" w:lineRule="auto"/>
        <w:rPr>
          <w:sz w:val="20"/>
          <w:szCs w:val="20"/>
        </w:rPr>
      </w:pPr>
      <w:r>
        <w:rPr>
          <w:sz w:val="20"/>
          <w:szCs w:val="20"/>
        </w:rPr>
        <w:t>Student’s name</w:t>
      </w:r>
    </w:p>
    <w:p w:rsidR="00AB1B2D" w:rsidRDefault="00AB1B2D" w:rsidP="00AB1B2D">
      <w:pPr>
        <w:pStyle w:val="ListParagraph"/>
        <w:numPr>
          <w:ilvl w:val="1"/>
          <w:numId w:val="2"/>
        </w:numPr>
        <w:spacing w:line="240" w:lineRule="auto"/>
        <w:rPr>
          <w:sz w:val="20"/>
          <w:szCs w:val="20"/>
        </w:rPr>
      </w:pPr>
      <w:r>
        <w:rPr>
          <w:sz w:val="20"/>
          <w:szCs w:val="20"/>
        </w:rPr>
        <w:t>Name of the medication(s)</w:t>
      </w:r>
    </w:p>
    <w:p w:rsidR="00AB1B2D" w:rsidRDefault="00AB1B2D" w:rsidP="00AB1B2D">
      <w:pPr>
        <w:pStyle w:val="ListParagraph"/>
        <w:numPr>
          <w:ilvl w:val="1"/>
          <w:numId w:val="2"/>
        </w:numPr>
        <w:spacing w:line="240" w:lineRule="auto"/>
        <w:rPr>
          <w:sz w:val="20"/>
          <w:szCs w:val="20"/>
        </w:rPr>
      </w:pPr>
      <w:r>
        <w:rPr>
          <w:sz w:val="20"/>
          <w:szCs w:val="20"/>
        </w:rPr>
        <w:t>Reason for medication(s)</w:t>
      </w:r>
    </w:p>
    <w:p w:rsidR="00AB1B2D" w:rsidRDefault="00AB1B2D" w:rsidP="00AB1B2D">
      <w:pPr>
        <w:pStyle w:val="ListParagraph"/>
        <w:numPr>
          <w:ilvl w:val="1"/>
          <w:numId w:val="2"/>
        </w:numPr>
        <w:spacing w:line="240" w:lineRule="auto"/>
        <w:rPr>
          <w:sz w:val="20"/>
          <w:szCs w:val="20"/>
        </w:rPr>
      </w:pPr>
      <w:r>
        <w:rPr>
          <w:sz w:val="20"/>
          <w:szCs w:val="20"/>
        </w:rPr>
        <w:t>Dosage of medication</w:t>
      </w:r>
    </w:p>
    <w:p w:rsidR="00AB1B2D" w:rsidRDefault="00AB1B2D" w:rsidP="00AB1B2D">
      <w:pPr>
        <w:pStyle w:val="ListParagraph"/>
        <w:numPr>
          <w:ilvl w:val="1"/>
          <w:numId w:val="2"/>
        </w:numPr>
        <w:spacing w:line="240" w:lineRule="auto"/>
        <w:rPr>
          <w:sz w:val="20"/>
          <w:szCs w:val="20"/>
        </w:rPr>
      </w:pPr>
      <w:r>
        <w:rPr>
          <w:sz w:val="20"/>
          <w:szCs w:val="20"/>
        </w:rPr>
        <w:t>Frequency or time(s) of administration</w:t>
      </w:r>
    </w:p>
    <w:p w:rsidR="00AB1B2D" w:rsidRDefault="00AB1B2D" w:rsidP="00AB1B2D">
      <w:pPr>
        <w:pStyle w:val="ListParagraph"/>
        <w:numPr>
          <w:ilvl w:val="1"/>
          <w:numId w:val="2"/>
        </w:numPr>
        <w:spacing w:line="240" w:lineRule="auto"/>
        <w:rPr>
          <w:sz w:val="20"/>
          <w:szCs w:val="20"/>
        </w:rPr>
      </w:pPr>
      <w:r>
        <w:rPr>
          <w:sz w:val="20"/>
          <w:szCs w:val="20"/>
        </w:rPr>
        <w:t xml:space="preserve">MD </w:t>
      </w:r>
      <w:r>
        <w:rPr>
          <w:sz w:val="20"/>
          <w:szCs w:val="20"/>
          <w:u w:val="single"/>
        </w:rPr>
        <w:t>stamp</w:t>
      </w:r>
      <w:r>
        <w:rPr>
          <w:sz w:val="20"/>
          <w:szCs w:val="20"/>
        </w:rPr>
        <w:t xml:space="preserve"> and signature</w:t>
      </w:r>
    </w:p>
    <w:p w:rsidR="00AB1B2D" w:rsidRDefault="00AB1B2D" w:rsidP="00AB1B2D">
      <w:pPr>
        <w:pStyle w:val="ListParagraph"/>
        <w:numPr>
          <w:ilvl w:val="1"/>
          <w:numId w:val="2"/>
        </w:numPr>
        <w:spacing w:line="240" w:lineRule="auto"/>
        <w:rPr>
          <w:sz w:val="20"/>
          <w:szCs w:val="20"/>
        </w:rPr>
      </w:pPr>
      <w:r>
        <w:rPr>
          <w:sz w:val="20"/>
          <w:szCs w:val="20"/>
        </w:rPr>
        <w:t>Parent signature</w:t>
      </w:r>
    </w:p>
    <w:p w:rsidR="00AB1B2D" w:rsidRDefault="00AB1B2D" w:rsidP="00AB1B2D">
      <w:pPr>
        <w:pStyle w:val="ListParagraph"/>
        <w:numPr>
          <w:ilvl w:val="1"/>
          <w:numId w:val="2"/>
        </w:numPr>
        <w:spacing w:line="240" w:lineRule="auto"/>
        <w:rPr>
          <w:sz w:val="20"/>
          <w:szCs w:val="20"/>
        </w:rPr>
      </w:pPr>
      <w:r>
        <w:rPr>
          <w:sz w:val="20"/>
          <w:szCs w:val="20"/>
        </w:rPr>
        <w:t>This form needs to be completed annually for each school year</w:t>
      </w:r>
    </w:p>
    <w:p w:rsidR="00AB1B2D" w:rsidRDefault="00AB1B2D" w:rsidP="00AB1B2D">
      <w:pPr>
        <w:pStyle w:val="ListParagraph"/>
        <w:spacing w:line="240" w:lineRule="auto"/>
        <w:ind w:left="360"/>
        <w:rPr>
          <w:sz w:val="20"/>
          <w:szCs w:val="20"/>
        </w:rPr>
      </w:pPr>
    </w:p>
    <w:p w:rsidR="00AB1B2D" w:rsidRDefault="00AB1B2D" w:rsidP="00AB1B2D">
      <w:pPr>
        <w:pStyle w:val="ListParagraph"/>
        <w:numPr>
          <w:ilvl w:val="0"/>
          <w:numId w:val="2"/>
        </w:numPr>
        <w:spacing w:line="240" w:lineRule="auto"/>
        <w:rPr>
          <w:sz w:val="20"/>
          <w:szCs w:val="20"/>
        </w:rPr>
      </w:pPr>
      <w:r>
        <w:rPr>
          <w:b/>
          <w:sz w:val="20"/>
          <w:szCs w:val="20"/>
        </w:rPr>
        <w:t>SEVERE ALLERGIES &amp; SIGNIFICANT MEDICAL ISSUES</w:t>
      </w:r>
      <w:r>
        <w:rPr>
          <w:sz w:val="20"/>
          <w:szCs w:val="20"/>
        </w:rPr>
        <w:t>: If your child has an allergy, asthma or significant medical condition, please notify the school nurse and have your child’s physician complete a Medication Administration Form and an Emergency Care Plan, and provide them to the school nurse the first week of school. Forms are located on the CET Nurse website in the form section for the following medical conditions:</w:t>
      </w:r>
    </w:p>
    <w:p w:rsidR="00AB1B2D" w:rsidRDefault="00AB1B2D" w:rsidP="00AB1B2D">
      <w:pPr>
        <w:pStyle w:val="ListParagraph"/>
        <w:numPr>
          <w:ilvl w:val="2"/>
          <w:numId w:val="2"/>
        </w:numPr>
        <w:spacing w:line="240" w:lineRule="auto"/>
        <w:rPr>
          <w:sz w:val="20"/>
          <w:szCs w:val="20"/>
        </w:rPr>
      </w:pPr>
      <w:r>
        <w:rPr>
          <w:sz w:val="20"/>
          <w:szCs w:val="20"/>
        </w:rPr>
        <w:t>Food Allergies     Bee Allergies     Seizures     Latex Allergy     Asthma Action Plan</w:t>
      </w:r>
    </w:p>
    <w:p w:rsidR="00AB1B2D" w:rsidRDefault="00AB1B2D" w:rsidP="00AB1B2D">
      <w:pPr>
        <w:pStyle w:val="ListParagraph"/>
        <w:spacing w:line="240" w:lineRule="auto"/>
        <w:ind w:left="360"/>
        <w:rPr>
          <w:b/>
          <w:sz w:val="20"/>
          <w:szCs w:val="20"/>
        </w:rPr>
      </w:pPr>
    </w:p>
    <w:p w:rsidR="00AB1B2D" w:rsidRDefault="00AB1B2D" w:rsidP="00AB1B2D">
      <w:pPr>
        <w:pStyle w:val="ListParagraph"/>
        <w:numPr>
          <w:ilvl w:val="0"/>
          <w:numId w:val="2"/>
        </w:numPr>
        <w:spacing w:line="240" w:lineRule="auto"/>
        <w:rPr>
          <w:b/>
          <w:sz w:val="20"/>
          <w:szCs w:val="20"/>
        </w:rPr>
      </w:pPr>
      <w:r>
        <w:rPr>
          <w:b/>
          <w:sz w:val="20"/>
          <w:szCs w:val="20"/>
        </w:rPr>
        <w:t xml:space="preserve">K12 EMERGENCY CONTACT INFORMATION: </w:t>
      </w:r>
      <w:r>
        <w:rPr>
          <w:sz w:val="20"/>
          <w:szCs w:val="20"/>
        </w:rPr>
        <w:t xml:space="preserve">Parents/guardians need to login to </w:t>
      </w:r>
      <w:r w:rsidR="00A34B7F">
        <w:rPr>
          <w:sz w:val="20"/>
          <w:szCs w:val="20"/>
        </w:rPr>
        <w:t xml:space="preserve">the </w:t>
      </w:r>
      <w:r>
        <w:rPr>
          <w:sz w:val="20"/>
          <w:szCs w:val="20"/>
        </w:rPr>
        <w:t xml:space="preserve">K12 </w:t>
      </w:r>
      <w:r w:rsidR="003125EE">
        <w:rPr>
          <w:sz w:val="20"/>
          <w:szCs w:val="20"/>
        </w:rPr>
        <w:t>Alerts section</w:t>
      </w:r>
      <w:r w:rsidR="00A34B7F">
        <w:rPr>
          <w:sz w:val="20"/>
          <w:szCs w:val="20"/>
        </w:rPr>
        <w:t xml:space="preserve"> </w:t>
      </w:r>
      <w:r>
        <w:rPr>
          <w:sz w:val="20"/>
          <w:szCs w:val="20"/>
        </w:rPr>
        <w:t>annually, to review and update emergency contact names, telephone numbers, and health information. This information is vital should your child become injured or ill during the school day. Whenever emergency contact information changes (i.e. new cell phone, new job, new emergency contact or MD changes, etc.) you will need to update this in K12</w:t>
      </w:r>
      <w:r w:rsidR="003125EE">
        <w:rPr>
          <w:sz w:val="20"/>
          <w:szCs w:val="20"/>
        </w:rPr>
        <w:t xml:space="preserve"> Alert</w:t>
      </w:r>
      <w:r w:rsidR="0063022D">
        <w:rPr>
          <w:sz w:val="20"/>
          <w:szCs w:val="20"/>
        </w:rPr>
        <w:t>s</w:t>
      </w:r>
      <w:r>
        <w:rPr>
          <w:sz w:val="20"/>
          <w:szCs w:val="20"/>
        </w:rPr>
        <w:t>.</w:t>
      </w:r>
    </w:p>
    <w:p w:rsidR="00AB1B2D" w:rsidRDefault="00AB1B2D" w:rsidP="00AB1B2D">
      <w:pPr>
        <w:pStyle w:val="ListParagraph"/>
        <w:spacing w:line="240" w:lineRule="auto"/>
        <w:ind w:left="360"/>
        <w:rPr>
          <w:sz w:val="20"/>
          <w:szCs w:val="20"/>
        </w:rPr>
      </w:pPr>
    </w:p>
    <w:p w:rsidR="00AB1B2D" w:rsidRDefault="00AB1B2D" w:rsidP="00AB1B2D">
      <w:pPr>
        <w:pStyle w:val="ListParagraph"/>
        <w:numPr>
          <w:ilvl w:val="0"/>
          <w:numId w:val="2"/>
        </w:numPr>
        <w:spacing w:line="240" w:lineRule="auto"/>
        <w:rPr>
          <w:sz w:val="20"/>
          <w:szCs w:val="20"/>
        </w:rPr>
      </w:pPr>
      <w:r>
        <w:rPr>
          <w:b/>
          <w:sz w:val="20"/>
          <w:szCs w:val="20"/>
        </w:rPr>
        <w:t xml:space="preserve">BMI WEIGHT STATUS CATEGORY: </w:t>
      </w:r>
      <w:r>
        <w:rPr>
          <w:sz w:val="20"/>
          <w:szCs w:val="20"/>
        </w:rPr>
        <w:t>The New York State Education Law requires that BMI and weight status group be included in the physical exam. The state surveys different schools annually for general information on weight groups to help them develop programs that make it easier for children to be healthy. No names or individual information is ever shared; only weight group information is used for the survey. Further information is in the forms section of the CET website.</w:t>
      </w:r>
    </w:p>
    <w:p w:rsidR="00AB1B2D" w:rsidRDefault="00AB1B2D" w:rsidP="00AB1B2D">
      <w:pPr>
        <w:pStyle w:val="ListParagraph"/>
        <w:rPr>
          <w:sz w:val="20"/>
          <w:szCs w:val="20"/>
        </w:rPr>
      </w:pPr>
    </w:p>
    <w:p w:rsidR="00AB1B2D" w:rsidRDefault="00AB1B2D" w:rsidP="00AB1B2D">
      <w:pPr>
        <w:pStyle w:val="ListParagraph"/>
        <w:numPr>
          <w:ilvl w:val="0"/>
          <w:numId w:val="2"/>
        </w:numPr>
        <w:spacing w:line="240" w:lineRule="auto"/>
        <w:rPr>
          <w:b/>
          <w:sz w:val="20"/>
          <w:szCs w:val="20"/>
        </w:rPr>
      </w:pPr>
      <w:r>
        <w:rPr>
          <w:b/>
          <w:sz w:val="20"/>
          <w:szCs w:val="20"/>
        </w:rPr>
        <w:t>DENTAL CERTIFICATE:</w:t>
      </w:r>
      <w:r>
        <w:rPr>
          <w:sz w:val="20"/>
          <w:szCs w:val="20"/>
        </w:rPr>
        <w:t xml:space="preserve"> A law was recently enacted that expands health screenings to include the dental health of students in New York State. If you would like to submit a copy of your child’s dental records, please have your child’s dentist complete a Dental Health Certificate and return it to the school nurse. This certificate is requested, but not required for school. Copies of the Dental Health Certificate can be located on the forms section of the CET website.</w:t>
      </w:r>
    </w:p>
    <w:p w:rsidR="00AB1B2D" w:rsidRDefault="00AB1B2D" w:rsidP="00AB1B2D">
      <w:pPr>
        <w:pStyle w:val="ListParagraph"/>
        <w:rPr>
          <w:b/>
          <w:sz w:val="20"/>
          <w:szCs w:val="20"/>
        </w:rPr>
      </w:pPr>
    </w:p>
    <w:p w:rsidR="00AB1B2D" w:rsidRDefault="00AB1B2D" w:rsidP="00AB1B2D">
      <w:pPr>
        <w:pStyle w:val="ListParagraph"/>
        <w:numPr>
          <w:ilvl w:val="0"/>
          <w:numId w:val="2"/>
        </w:numPr>
        <w:spacing w:line="240" w:lineRule="auto"/>
        <w:rPr>
          <w:b/>
          <w:sz w:val="20"/>
          <w:szCs w:val="20"/>
        </w:rPr>
      </w:pPr>
      <w:r>
        <w:rPr>
          <w:b/>
          <w:sz w:val="20"/>
          <w:szCs w:val="20"/>
        </w:rPr>
        <w:t xml:space="preserve">IN SCHOOL SCREENING: </w:t>
      </w:r>
      <w:r w:rsidR="008219D3">
        <w:rPr>
          <w:sz w:val="20"/>
          <w:szCs w:val="20"/>
        </w:rPr>
        <w:t>2</w:t>
      </w:r>
      <w:r w:rsidR="008219D3" w:rsidRPr="008219D3">
        <w:rPr>
          <w:sz w:val="20"/>
          <w:szCs w:val="20"/>
          <w:vertAlign w:val="superscript"/>
        </w:rPr>
        <w:t>nd</w:t>
      </w:r>
      <w:r w:rsidR="008219D3">
        <w:rPr>
          <w:sz w:val="20"/>
          <w:szCs w:val="20"/>
        </w:rPr>
        <w:t xml:space="preserve"> Graders</w:t>
      </w:r>
      <w:r>
        <w:rPr>
          <w:sz w:val="20"/>
          <w:szCs w:val="20"/>
        </w:rPr>
        <w:t xml:space="preserve"> are required </w:t>
      </w:r>
      <w:r w:rsidR="008219D3">
        <w:rPr>
          <w:sz w:val="20"/>
          <w:szCs w:val="20"/>
        </w:rPr>
        <w:t>to b</w:t>
      </w:r>
      <w:r w:rsidR="002327B7">
        <w:rPr>
          <w:sz w:val="20"/>
          <w:szCs w:val="20"/>
        </w:rPr>
        <w:t>e screened in school for distance</w:t>
      </w:r>
      <w:r w:rsidR="008219D3">
        <w:rPr>
          <w:sz w:val="20"/>
          <w:szCs w:val="20"/>
        </w:rPr>
        <w:t xml:space="preserve"> acuity vision</w:t>
      </w:r>
      <w:r>
        <w:rPr>
          <w:sz w:val="20"/>
          <w:szCs w:val="20"/>
        </w:rPr>
        <w:t>. You will only be notified of any abnormal results.</w:t>
      </w:r>
    </w:p>
    <w:p w:rsidR="000227BC" w:rsidRDefault="000227BC"/>
    <w:sectPr w:rsidR="000227BC" w:rsidSect="00F24E5C">
      <w:pgSz w:w="12240" w:h="15840"/>
      <w:pgMar w:top="72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6687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7194102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B2D"/>
    <w:rsid w:val="0000268C"/>
    <w:rsid w:val="000227BC"/>
    <w:rsid w:val="000821B1"/>
    <w:rsid w:val="002327B7"/>
    <w:rsid w:val="002E652B"/>
    <w:rsid w:val="003125EE"/>
    <w:rsid w:val="0049160B"/>
    <w:rsid w:val="0063022D"/>
    <w:rsid w:val="008219D3"/>
    <w:rsid w:val="00A34B7F"/>
    <w:rsid w:val="00AB1B2D"/>
    <w:rsid w:val="00BD6945"/>
    <w:rsid w:val="00F24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B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1B2D"/>
    <w:rPr>
      <w:color w:val="0000FF" w:themeColor="hyperlink"/>
      <w:u w:val="single"/>
    </w:rPr>
  </w:style>
  <w:style w:type="paragraph" w:styleId="ListParagraph">
    <w:name w:val="List Paragraph"/>
    <w:basedOn w:val="Normal"/>
    <w:uiPriority w:val="34"/>
    <w:qFormat/>
    <w:rsid w:val="00AB1B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B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1B2D"/>
    <w:rPr>
      <w:color w:val="0000FF" w:themeColor="hyperlink"/>
      <w:u w:val="single"/>
    </w:rPr>
  </w:style>
  <w:style w:type="paragraph" w:styleId="ListParagraph">
    <w:name w:val="List Paragraph"/>
    <w:basedOn w:val="Normal"/>
    <w:uiPriority w:val="34"/>
    <w:qFormat/>
    <w:rsid w:val="00AB1B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46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th.ny.gov/publications/2370.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dc:creator>
  <cp:lastModifiedBy>template</cp:lastModifiedBy>
  <cp:revision>9</cp:revision>
  <cp:lastPrinted>2015-05-29T15:59:00Z</cp:lastPrinted>
  <dcterms:created xsi:type="dcterms:W3CDTF">2015-05-29T14:44:00Z</dcterms:created>
  <dcterms:modified xsi:type="dcterms:W3CDTF">2015-08-03T13:44:00Z</dcterms:modified>
</cp:coreProperties>
</file>